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AE" w:rsidRDefault="00BC1CDF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 w:rsidRPr="00BC1CDF">
        <w:rPr>
          <w:rFonts w:eastAsia="Times New Roman" w:cstheme="minorHAnsi"/>
          <w:b/>
          <w:color w:val="1D2129"/>
          <w:sz w:val="32"/>
          <w:szCs w:val="24"/>
        </w:rPr>
        <w:t>Fall Into a New Way of Learning</w:t>
      </w:r>
    </w:p>
    <w:p w:rsidR="00D365AE" w:rsidRDefault="00D365AE" w:rsidP="00D365AE">
      <w:pPr>
        <w:rPr>
          <w:rFonts w:eastAsia="Times New Roman" w:cstheme="minorHAnsi"/>
          <w:color w:val="1D2129"/>
          <w:sz w:val="24"/>
          <w:szCs w:val="24"/>
        </w:rPr>
      </w:pPr>
      <w:bookmarkStart w:id="0" w:name="_GoBack"/>
    </w:p>
    <w:p w:rsidR="00B511B5" w:rsidRPr="00B511B5" w:rsidRDefault="00B511B5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B511B5">
        <w:rPr>
          <w:rFonts w:eastAsia="Times New Roman" w:cstheme="minorHAnsi"/>
          <w:b/>
          <w:color w:val="1D2129"/>
          <w:sz w:val="32"/>
          <w:szCs w:val="24"/>
        </w:rPr>
        <w:t xml:space="preserve">Are All Students Equal? </w:t>
      </w:r>
    </w:p>
    <w:bookmarkEnd w:id="0"/>
    <w:p w:rsidR="00D365AE" w:rsidRDefault="00B511B5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scientifically proved that not all students are equal. </w:t>
      </w:r>
      <w:r w:rsidR="000A4219">
        <w:rPr>
          <w:rFonts w:cstheme="minorHAnsi"/>
          <w:sz w:val="24"/>
          <w:szCs w:val="24"/>
        </w:rPr>
        <w:t xml:space="preserve">Students differ in both mental and physical </w:t>
      </w:r>
      <w:r w:rsidR="00763E35">
        <w:rPr>
          <w:rFonts w:cstheme="minorHAnsi"/>
          <w:sz w:val="24"/>
          <w:szCs w:val="24"/>
        </w:rPr>
        <w:t>aspects</w:t>
      </w:r>
      <w:r w:rsidR="000A4219">
        <w:rPr>
          <w:rFonts w:cstheme="minorHAnsi"/>
          <w:sz w:val="24"/>
          <w:szCs w:val="24"/>
        </w:rPr>
        <w:t xml:space="preserve">. </w:t>
      </w:r>
      <w:r w:rsidR="00CF56DF">
        <w:rPr>
          <w:rFonts w:cstheme="minorHAnsi"/>
          <w:sz w:val="24"/>
          <w:szCs w:val="24"/>
        </w:rPr>
        <w:t xml:space="preserve">Let us put it another way; the way of thinking and understanding different things is different in different students. </w:t>
      </w:r>
      <w:r w:rsidR="00E237C7" w:rsidRPr="00E237C7">
        <w:rPr>
          <w:rFonts w:cstheme="minorHAnsi"/>
          <w:sz w:val="24"/>
          <w:szCs w:val="24"/>
        </w:rPr>
        <w:t>Some kids learn best by doing, others by seeing, and others by listening.</w:t>
      </w:r>
      <w:r w:rsidR="00E237C7">
        <w:rPr>
          <w:rFonts w:cstheme="minorHAnsi"/>
          <w:sz w:val="24"/>
          <w:szCs w:val="24"/>
        </w:rPr>
        <w:t xml:space="preserve"> </w:t>
      </w:r>
    </w:p>
    <w:p w:rsidR="00B511B5" w:rsidRPr="0014696C" w:rsidRDefault="0014696C" w:rsidP="00D365AE">
      <w:pPr>
        <w:rPr>
          <w:rFonts w:cstheme="minorHAnsi"/>
          <w:b/>
          <w:sz w:val="32"/>
          <w:szCs w:val="24"/>
        </w:rPr>
      </w:pPr>
      <w:r w:rsidRPr="0014696C">
        <w:rPr>
          <w:rFonts w:cstheme="minorHAnsi"/>
          <w:b/>
          <w:sz w:val="32"/>
          <w:szCs w:val="24"/>
        </w:rPr>
        <w:t>The Classroom Studies</w:t>
      </w:r>
    </w:p>
    <w:p w:rsidR="00321866" w:rsidRDefault="00AE6295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no doubt about the huge important of </w:t>
      </w:r>
      <w:r w:rsidR="007626E9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classroom studies. </w:t>
      </w:r>
      <w:r w:rsidR="00917806">
        <w:rPr>
          <w:rFonts w:cstheme="minorHAnsi"/>
          <w:sz w:val="24"/>
          <w:szCs w:val="24"/>
        </w:rPr>
        <w:t xml:space="preserve">The classroom study is necessary for the moral and intellectual development of students. At the </w:t>
      </w:r>
      <w:r w:rsidR="00504BB5">
        <w:rPr>
          <w:rFonts w:cstheme="minorHAnsi"/>
          <w:sz w:val="24"/>
          <w:szCs w:val="24"/>
        </w:rPr>
        <w:t>same time, there must be</w:t>
      </w:r>
      <w:r w:rsidR="00917806">
        <w:rPr>
          <w:rFonts w:cstheme="minorHAnsi"/>
          <w:sz w:val="24"/>
          <w:szCs w:val="24"/>
        </w:rPr>
        <w:t xml:space="preserve"> mean to </w:t>
      </w:r>
      <w:r w:rsidR="00D3202E">
        <w:rPr>
          <w:rFonts w:cstheme="minorHAnsi"/>
          <w:sz w:val="24"/>
          <w:szCs w:val="24"/>
        </w:rPr>
        <w:t>bridge</w:t>
      </w:r>
      <w:r w:rsidR="00917806">
        <w:rPr>
          <w:rFonts w:cstheme="minorHAnsi"/>
          <w:sz w:val="24"/>
          <w:szCs w:val="24"/>
        </w:rPr>
        <w:t xml:space="preserve"> the classroom stud</w:t>
      </w:r>
      <w:r w:rsidR="00504BB5">
        <w:rPr>
          <w:rFonts w:cstheme="minorHAnsi"/>
          <w:sz w:val="24"/>
          <w:szCs w:val="24"/>
        </w:rPr>
        <w:t>ies</w:t>
      </w:r>
      <w:r w:rsidR="00917806">
        <w:rPr>
          <w:rFonts w:cstheme="minorHAnsi"/>
          <w:sz w:val="24"/>
          <w:szCs w:val="24"/>
        </w:rPr>
        <w:t xml:space="preserve"> with practice. </w:t>
      </w:r>
    </w:p>
    <w:p w:rsidR="00D3202E" w:rsidRPr="00D3202E" w:rsidRDefault="00D3202E" w:rsidP="00D365AE">
      <w:pPr>
        <w:rPr>
          <w:rFonts w:cstheme="minorHAnsi"/>
          <w:b/>
          <w:sz w:val="32"/>
          <w:szCs w:val="24"/>
        </w:rPr>
      </w:pPr>
      <w:r w:rsidRPr="00D3202E">
        <w:rPr>
          <w:rFonts w:cstheme="minorHAnsi"/>
          <w:b/>
          <w:sz w:val="32"/>
          <w:szCs w:val="24"/>
        </w:rPr>
        <w:t>Bridging the Gap</w:t>
      </w:r>
    </w:p>
    <w:p w:rsidR="00D3202E" w:rsidRDefault="00805CEB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important to bridge the gap between the theory and practice. </w:t>
      </w:r>
      <w:r w:rsidR="0004628E">
        <w:rPr>
          <w:rFonts w:cstheme="minorHAnsi"/>
          <w:sz w:val="24"/>
          <w:szCs w:val="24"/>
        </w:rPr>
        <w:t xml:space="preserve">It is the primary motive of education to develop a practical thinking approach in our students. What is the best way to relate the classroom lesson with reality? </w:t>
      </w:r>
    </w:p>
    <w:p w:rsidR="0004628E" w:rsidRPr="0004628E" w:rsidRDefault="0004628E" w:rsidP="00D365AE">
      <w:pPr>
        <w:rPr>
          <w:rFonts w:cstheme="minorHAnsi"/>
          <w:b/>
          <w:sz w:val="32"/>
          <w:szCs w:val="24"/>
        </w:rPr>
      </w:pPr>
      <w:r w:rsidRPr="0004628E">
        <w:rPr>
          <w:rFonts w:cstheme="minorHAnsi"/>
          <w:b/>
          <w:sz w:val="32"/>
          <w:szCs w:val="24"/>
        </w:rPr>
        <w:t>Educational Field Trips</w:t>
      </w:r>
    </w:p>
    <w:p w:rsidR="0004628E" w:rsidRDefault="001614CF" w:rsidP="00D36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One of the best ways to bridge the gap between the theory and practice is to arrange as many </w:t>
      </w:r>
      <w:r w:rsidRPr="00C316ED">
        <w:rPr>
          <w:rFonts w:cstheme="minorHAnsi"/>
          <w:b/>
          <w:i/>
          <w:sz w:val="24"/>
          <w:szCs w:val="24"/>
        </w:rPr>
        <w:t>school field trips</w:t>
      </w:r>
      <w:r>
        <w:rPr>
          <w:rFonts w:cstheme="minorHAnsi"/>
          <w:sz w:val="24"/>
          <w:szCs w:val="24"/>
        </w:rPr>
        <w:t xml:space="preserve"> as you can. </w:t>
      </w:r>
      <w:r w:rsidR="00895B2C">
        <w:rPr>
          <w:rFonts w:cstheme="minorHAnsi"/>
          <w:sz w:val="24"/>
          <w:szCs w:val="24"/>
        </w:rPr>
        <w:t xml:space="preserve">The </w:t>
      </w:r>
      <w:r w:rsidR="00807C1F">
        <w:rPr>
          <w:rFonts w:cstheme="minorHAnsi"/>
          <w:sz w:val="24"/>
          <w:szCs w:val="24"/>
        </w:rPr>
        <w:t>importance</w:t>
      </w:r>
      <w:r w:rsidR="00895B2C">
        <w:rPr>
          <w:rFonts w:cstheme="minorHAnsi"/>
          <w:sz w:val="24"/>
          <w:szCs w:val="24"/>
        </w:rPr>
        <w:t xml:space="preserve"> of </w:t>
      </w:r>
      <w:r w:rsidR="00895B2C" w:rsidRPr="00C316ED">
        <w:rPr>
          <w:rFonts w:cstheme="minorHAnsi"/>
          <w:b/>
          <w:i/>
          <w:sz w:val="24"/>
          <w:szCs w:val="24"/>
        </w:rPr>
        <w:t xml:space="preserve">class field </w:t>
      </w:r>
      <w:r w:rsidR="00807C1F" w:rsidRPr="00C316ED">
        <w:rPr>
          <w:rFonts w:cstheme="minorHAnsi"/>
          <w:b/>
          <w:i/>
          <w:sz w:val="24"/>
          <w:szCs w:val="24"/>
        </w:rPr>
        <w:t>trips</w:t>
      </w:r>
      <w:r w:rsidR="00895B2C">
        <w:rPr>
          <w:rFonts w:cstheme="minorHAnsi"/>
          <w:sz w:val="24"/>
          <w:szCs w:val="24"/>
        </w:rPr>
        <w:t xml:space="preserve"> is no secret. </w:t>
      </w:r>
      <w:r w:rsidR="00807C1F">
        <w:rPr>
          <w:rFonts w:cstheme="minorHAnsi"/>
          <w:sz w:val="24"/>
          <w:szCs w:val="24"/>
        </w:rPr>
        <w:t xml:space="preserve">Schools try to arrange field trips so that their students learn more. Do you arrange the best field trip? </w:t>
      </w:r>
      <w:r w:rsidR="00C316ED">
        <w:rPr>
          <w:rFonts w:cstheme="minorHAnsi"/>
          <w:sz w:val="24"/>
          <w:szCs w:val="24"/>
        </w:rPr>
        <w:t>To</w:t>
      </w:r>
      <w:r w:rsidR="00807C1F">
        <w:rPr>
          <w:rFonts w:cstheme="minorHAnsi"/>
          <w:sz w:val="24"/>
          <w:szCs w:val="24"/>
        </w:rPr>
        <w:t xml:space="preserve"> make the trips of your students the best, you should hire a field trip organizer company. </w:t>
      </w:r>
    </w:p>
    <w:p w:rsidR="009B67CE" w:rsidRPr="00A629AD" w:rsidRDefault="009B67CE" w:rsidP="009B67CE">
      <w:pPr>
        <w:rPr>
          <w:b/>
          <w:sz w:val="32"/>
        </w:rPr>
      </w:pPr>
      <w:r w:rsidRPr="00A629AD">
        <w:rPr>
          <w:b/>
          <w:sz w:val="32"/>
        </w:rPr>
        <w:t>Why</w:t>
      </w:r>
      <w:r>
        <w:rPr>
          <w:b/>
          <w:sz w:val="32"/>
        </w:rPr>
        <w:t xml:space="preserve"> Choose</w:t>
      </w:r>
      <w:r w:rsidRPr="00A629AD">
        <w:rPr>
          <w:b/>
          <w:sz w:val="32"/>
        </w:rPr>
        <w:t xml:space="preserve"> </w:t>
      </w:r>
      <w:r>
        <w:rPr>
          <w:b/>
          <w:sz w:val="32"/>
        </w:rPr>
        <w:t>360 School Trips?</w:t>
      </w:r>
    </w:p>
    <w:p w:rsidR="009B67CE" w:rsidRDefault="009B67CE" w:rsidP="009B67CE">
      <w:pPr>
        <w:rPr>
          <w:sz w:val="24"/>
        </w:rPr>
      </w:pPr>
      <w:r>
        <w:rPr>
          <w:sz w:val="24"/>
        </w:rPr>
        <w:t xml:space="preserve">Understanding the needs of our customers is what makes us different from others. For the last 30 plus years, we have been arranging </w:t>
      </w:r>
      <w:r w:rsidRPr="00824C57">
        <w:rPr>
          <w:b/>
          <w:i/>
          <w:sz w:val="24"/>
        </w:rPr>
        <w:t>educational field trips</w:t>
      </w:r>
      <w:r>
        <w:rPr>
          <w:sz w:val="24"/>
        </w:rPr>
        <w:t xml:space="preserve"> for schools. By booking a </w:t>
      </w:r>
      <w:r w:rsidRPr="00211DA9">
        <w:rPr>
          <w:b/>
          <w:i/>
          <w:sz w:val="24"/>
        </w:rPr>
        <w:t>class field trip</w:t>
      </w:r>
      <w:r>
        <w:rPr>
          <w:sz w:val="24"/>
        </w:rPr>
        <w:t xml:space="preserve"> with us, you have a peace of mind because we procure the best for you. </w:t>
      </w:r>
    </w:p>
    <w:p w:rsidR="009B67CE" w:rsidRPr="00D6124E" w:rsidRDefault="009B67CE" w:rsidP="009B67CE">
      <w:pPr>
        <w:rPr>
          <w:b/>
          <w:sz w:val="32"/>
        </w:rPr>
      </w:pPr>
      <w:r w:rsidRPr="00D6124E">
        <w:rPr>
          <w:b/>
          <w:sz w:val="32"/>
        </w:rPr>
        <w:t>Contact us for a Free Consultation</w:t>
      </w:r>
    </w:p>
    <w:p w:rsidR="009B67CE" w:rsidRPr="00D365AE" w:rsidRDefault="009B67CE" w:rsidP="00D365AE">
      <w:pPr>
        <w:rPr>
          <w:rFonts w:cstheme="minorHAnsi"/>
          <w:sz w:val="24"/>
          <w:szCs w:val="24"/>
        </w:rPr>
      </w:pPr>
      <w:r>
        <w:rPr>
          <w:sz w:val="24"/>
        </w:rPr>
        <w:t xml:space="preserve">Do not hesitate to contact us if </w:t>
      </w:r>
      <w:r w:rsidRPr="00D6124E">
        <w:rPr>
          <w:sz w:val="24"/>
        </w:rPr>
        <w:t xml:space="preserve">want to know more about our </w:t>
      </w:r>
      <w:r w:rsidRPr="00D6124E">
        <w:rPr>
          <w:b/>
          <w:i/>
          <w:sz w:val="24"/>
        </w:rPr>
        <w:t>educational field trips</w:t>
      </w:r>
      <w:r w:rsidRPr="00D6124E">
        <w:rPr>
          <w:sz w:val="24"/>
        </w:rPr>
        <w:t xml:space="preserve"> to Washington, D.C., New York City, Atlanta, Miami, Boston, and Philadelphia. </w:t>
      </w:r>
      <w:r>
        <w:rPr>
          <w:sz w:val="24"/>
        </w:rPr>
        <w:t xml:space="preserve">Please feel free to contact us today, speak to our </w:t>
      </w:r>
      <w:r w:rsidRPr="00D6124E">
        <w:rPr>
          <w:b/>
          <w:i/>
          <w:sz w:val="24"/>
        </w:rPr>
        <w:t>field trip expert</w:t>
      </w:r>
      <w:r>
        <w:rPr>
          <w:sz w:val="24"/>
        </w:rPr>
        <w:t xml:space="preserve">, and get 30% off and a free quote. </w:t>
      </w:r>
    </w:p>
    <w:sectPr w:rsidR="009B67CE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DFC"/>
    <w:rsid w:val="00006496"/>
    <w:rsid w:val="0004628E"/>
    <w:rsid w:val="000A4219"/>
    <w:rsid w:val="0014696C"/>
    <w:rsid w:val="001614CF"/>
    <w:rsid w:val="00170E76"/>
    <w:rsid w:val="00321866"/>
    <w:rsid w:val="003B6007"/>
    <w:rsid w:val="003E7048"/>
    <w:rsid w:val="00423D39"/>
    <w:rsid w:val="0042696E"/>
    <w:rsid w:val="0042770E"/>
    <w:rsid w:val="00504BB5"/>
    <w:rsid w:val="006657B3"/>
    <w:rsid w:val="007626E9"/>
    <w:rsid w:val="00763E35"/>
    <w:rsid w:val="00796193"/>
    <w:rsid w:val="0080127D"/>
    <w:rsid w:val="00805CEB"/>
    <w:rsid w:val="00807C1F"/>
    <w:rsid w:val="00895B2C"/>
    <w:rsid w:val="00917806"/>
    <w:rsid w:val="00940412"/>
    <w:rsid w:val="0096318B"/>
    <w:rsid w:val="00976DFC"/>
    <w:rsid w:val="009B2252"/>
    <w:rsid w:val="009B67CE"/>
    <w:rsid w:val="00A96F15"/>
    <w:rsid w:val="00AE6295"/>
    <w:rsid w:val="00B511B5"/>
    <w:rsid w:val="00B80D4D"/>
    <w:rsid w:val="00BC1CDF"/>
    <w:rsid w:val="00C15F3F"/>
    <w:rsid w:val="00C316ED"/>
    <w:rsid w:val="00CF56DF"/>
    <w:rsid w:val="00D3202E"/>
    <w:rsid w:val="00D365AE"/>
    <w:rsid w:val="00D56AC7"/>
    <w:rsid w:val="00D73DD8"/>
    <w:rsid w:val="00E237C7"/>
    <w:rsid w:val="00FB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32</cp:revision>
  <dcterms:created xsi:type="dcterms:W3CDTF">2016-03-18T14:19:00Z</dcterms:created>
  <dcterms:modified xsi:type="dcterms:W3CDTF">2016-12-07T15:31:00Z</dcterms:modified>
</cp:coreProperties>
</file>